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857" w:rsidRPr="003C45AA" w:rsidRDefault="00BF6857" w:rsidP="00672549">
      <w:pPr>
        <w:autoSpaceDE w:val="0"/>
        <w:autoSpaceDN w:val="0"/>
        <w:adjustRightInd w:val="0"/>
        <w:spacing w:after="0" w:line="240" w:lineRule="auto"/>
        <w:ind w:left="9781"/>
        <w:jc w:val="both"/>
        <w:rPr>
          <w:rFonts w:ascii="Times New Roman" w:hAnsi="Times New Roman"/>
          <w:sz w:val="24"/>
          <w:szCs w:val="24"/>
        </w:rPr>
      </w:pPr>
      <w:r w:rsidRPr="003C45AA">
        <w:rPr>
          <w:rFonts w:ascii="Times New Roman" w:hAnsi="Times New Roman"/>
          <w:sz w:val="24"/>
          <w:szCs w:val="24"/>
        </w:rPr>
        <w:t xml:space="preserve">Приложение № 1 </w:t>
      </w:r>
    </w:p>
    <w:p w:rsidR="00BF6857" w:rsidRPr="003C45AA" w:rsidRDefault="00BF6857" w:rsidP="008846B9">
      <w:pPr>
        <w:autoSpaceDE w:val="0"/>
        <w:autoSpaceDN w:val="0"/>
        <w:adjustRightInd w:val="0"/>
        <w:spacing w:after="0" w:line="240" w:lineRule="auto"/>
        <w:ind w:left="9781"/>
        <w:rPr>
          <w:rFonts w:ascii="Times New Roman" w:hAnsi="Times New Roman"/>
          <w:sz w:val="24"/>
          <w:szCs w:val="24"/>
        </w:rPr>
      </w:pPr>
      <w:r w:rsidRPr="003C45AA">
        <w:rPr>
          <w:rFonts w:ascii="Times New Roman" w:hAnsi="Times New Roman"/>
          <w:sz w:val="24"/>
          <w:szCs w:val="24"/>
        </w:rPr>
        <w:t>к подпрограмме «</w:t>
      </w:r>
      <w:r w:rsidR="00CF3BE9" w:rsidRPr="003C45AA">
        <w:rPr>
          <w:rFonts w:ascii="Times New Roman" w:hAnsi="Times New Roman"/>
          <w:sz w:val="24"/>
          <w:szCs w:val="24"/>
        </w:rPr>
        <w:t>Обеспечение реализации программы и прочие мероприятия</w:t>
      </w:r>
      <w:r w:rsidR="00097C05">
        <w:rPr>
          <w:rFonts w:ascii="Times New Roman" w:hAnsi="Times New Roman"/>
          <w:sz w:val="24"/>
          <w:szCs w:val="24"/>
        </w:rPr>
        <w:t>» на 2020-2022</w:t>
      </w:r>
      <w:r w:rsidRPr="003C45AA">
        <w:rPr>
          <w:rFonts w:ascii="Times New Roman" w:hAnsi="Times New Roman"/>
          <w:sz w:val="24"/>
          <w:szCs w:val="24"/>
        </w:rPr>
        <w:t xml:space="preserve"> годы</w:t>
      </w:r>
    </w:p>
    <w:p w:rsidR="00BF6857" w:rsidRPr="003C45AA" w:rsidRDefault="00BF6857" w:rsidP="006725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F6857" w:rsidRPr="003C45AA" w:rsidRDefault="00BF6857" w:rsidP="00E05EDB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4"/>
          <w:szCs w:val="24"/>
        </w:rPr>
      </w:pPr>
      <w:r w:rsidRPr="003C45AA">
        <w:rPr>
          <w:rFonts w:ascii="Times New Roman" w:hAnsi="Times New Roman"/>
          <w:sz w:val="24"/>
          <w:szCs w:val="24"/>
        </w:rPr>
        <w:t>Перечень целевых индикаторов подпрограммы «</w:t>
      </w:r>
      <w:r w:rsidR="00CF3BE9" w:rsidRPr="003C45AA">
        <w:rPr>
          <w:rFonts w:ascii="Times New Roman" w:hAnsi="Times New Roman"/>
          <w:sz w:val="24"/>
          <w:szCs w:val="24"/>
        </w:rPr>
        <w:t>Обеспечение реализации программы и прочие мероприятия</w:t>
      </w:r>
      <w:r w:rsidR="00097C05">
        <w:rPr>
          <w:rFonts w:ascii="Times New Roman" w:hAnsi="Times New Roman"/>
          <w:sz w:val="24"/>
          <w:szCs w:val="24"/>
        </w:rPr>
        <w:t xml:space="preserve">» </w:t>
      </w:r>
      <w:r w:rsidR="00097C05">
        <w:rPr>
          <w:rFonts w:ascii="Times New Roman" w:hAnsi="Times New Roman"/>
          <w:sz w:val="24"/>
          <w:szCs w:val="24"/>
        </w:rPr>
        <w:br/>
        <w:t>на 2020-2022</w:t>
      </w:r>
      <w:r w:rsidRPr="003C45AA">
        <w:rPr>
          <w:rFonts w:ascii="Times New Roman" w:hAnsi="Times New Roman"/>
          <w:sz w:val="24"/>
          <w:szCs w:val="24"/>
        </w:rPr>
        <w:t xml:space="preserve"> годы</w:t>
      </w:r>
    </w:p>
    <w:p w:rsidR="00BF6857" w:rsidRPr="003C45AA" w:rsidRDefault="00BF6857" w:rsidP="00046C5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tbl>
      <w:tblPr>
        <w:tblW w:w="1474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"/>
        <w:gridCol w:w="41"/>
        <w:gridCol w:w="2551"/>
        <w:gridCol w:w="1560"/>
        <w:gridCol w:w="1842"/>
        <w:gridCol w:w="1418"/>
        <w:gridCol w:w="1701"/>
        <w:gridCol w:w="1559"/>
        <w:gridCol w:w="1559"/>
        <w:gridCol w:w="1701"/>
      </w:tblGrid>
      <w:tr w:rsidR="00BF6857" w:rsidRPr="003C45AA" w:rsidTr="00CF3BE9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857" w:rsidRPr="003C45AA" w:rsidRDefault="00BF6857" w:rsidP="008846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5AA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 w:rsidRPr="003C45AA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857" w:rsidRPr="003C45AA" w:rsidRDefault="00BF6857" w:rsidP="00046C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5AA">
              <w:rPr>
                <w:rFonts w:ascii="Times New Roman" w:hAnsi="Times New Roman" w:cs="Times New Roman"/>
                <w:sz w:val="24"/>
                <w:szCs w:val="24"/>
              </w:rPr>
              <w:t xml:space="preserve">Цель,    </w:t>
            </w:r>
            <w:r w:rsidRPr="003C45A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целевые индикаторы </w:t>
            </w:r>
            <w:r w:rsidRPr="003C45A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857" w:rsidRPr="003C45AA" w:rsidRDefault="00BF6857" w:rsidP="008846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5AA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  <w:r w:rsidRPr="003C45AA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857" w:rsidRPr="003C45AA" w:rsidRDefault="00BF6857" w:rsidP="008846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5AA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  <w:r w:rsidRPr="003C45AA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857" w:rsidRPr="003C45AA" w:rsidRDefault="00312FFD" w:rsidP="00097C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5A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97C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F6857" w:rsidRPr="003C45A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857" w:rsidRPr="003C45AA" w:rsidRDefault="00097C05" w:rsidP="00046C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BF6857" w:rsidRPr="003C45A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857" w:rsidRPr="003C45AA" w:rsidRDefault="00312FFD" w:rsidP="00097C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5A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97C0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F6857" w:rsidRPr="003C45A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857" w:rsidRPr="003C45AA" w:rsidRDefault="00312FFD" w:rsidP="00097C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5A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97C0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BF6857" w:rsidRPr="003C45A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857" w:rsidRPr="003C45AA" w:rsidRDefault="00097C05" w:rsidP="008846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BF6857" w:rsidRPr="003C45A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BF6857" w:rsidRPr="003C45AA" w:rsidTr="00CF3BE9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857" w:rsidRPr="003C45AA" w:rsidRDefault="00BF6857" w:rsidP="008846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857" w:rsidRPr="003C45AA" w:rsidRDefault="00BF6857" w:rsidP="00AF1193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5AA">
              <w:rPr>
                <w:rFonts w:ascii="Times New Roman" w:hAnsi="Times New Roman" w:cs="Times New Roman"/>
                <w:sz w:val="24"/>
                <w:szCs w:val="24"/>
              </w:rPr>
              <w:t xml:space="preserve">Цель подпрограммы: </w:t>
            </w:r>
            <w:r w:rsidR="00CF3BE9" w:rsidRPr="003C45AA">
              <w:rPr>
                <w:rFonts w:ascii="Times New Roman" w:hAnsi="Times New Roman" w:cs="Times New Roman"/>
                <w:sz w:val="24"/>
                <w:szCs w:val="24"/>
              </w:rPr>
              <w:t>Увеличение доходной части за счет эффективного использования муниципального имущества.</w:t>
            </w:r>
          </w:p>
        </w:tc>
      </w:tr>
      <w:tr w:rsidR="00A52AEA" w:rsidRPr="003C45AA" w:rsidTr="00EE08A1">
        <w:trPr>
          <w:cantSplit/>
          <w:trHeight w:val="1967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AEA" w:rsidRPr="003C45AA" w:rsidRDefault="00A52AEA" w:rsidP="00D608F9">
            <w:pPr>
              <w:pStyle w:val="ConsPlusCell"/>
              <w:rPr>
                <w:sz w:val="24"/>
                <w:szCs w:val="24"/>
              </w:rPr>
            </w:pPr>
            <w:r w:rsidRPr="003C45AA">
              <w:rPr>
                <w:sz w:val="24"/>
                <w:szCs w:val="24"/>
              </w:rPr>
              <w:t>1.1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AEA" w:rsidRPr="003C45AA" w:rsidRDefault="00A52AEA" w:rsidP="00D608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C45AA">
              <w:rPr>
                <w:rFonts w:ascii="Times New Roman" w:hAnsi="Times New Roman"/>
                <w:sz w:val="24"/>
                <w:szCs w:val="24"/>
              </w:rPr>
              <w:t>Доля налоговых и неналоговых доходов местных бюджетов в общей доле доходов местных бюджетов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AEA" w:rsidRPr="003C45AA" w:rsidRDefault="00A52AEA" w:rsidP="00D608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5AA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AEA" w:rsidRPr="003C45AA" w:rsidRDefault="00A52AEA" w:rsidP="00D608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C45AA">
              <w:rPr>
                <w:rFonts w:ascii="Times New Roman" w:hAnsi="Times New Roman" w:cs="Times New Roman"/>
                <w:sz w:val="24"/>
                <w:szCs w:val="24"/>
              </w:rPr>
              <w:t>годовой отчет об исполнении бюджета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AEA" w:rsidRPr="003C45AA" w:rsidRDefault="00097C05" w:rsidP="005430B6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AEA" w:rsidRPr="003C45AA" w:rsidRDefault="00097C05" w:rsidP="005430B6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AEA" w:rsidRPr="003C45AA" w:rsidRDefault="00097C05" w:rsidP="005430B6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AEA" w:rsidRPr="003C45AA" w:rsidRDefault="00097C05" w:rsidP="005430B6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AEA" w:rsidRPr="003C45AA" w:rsidRDefault="00097C05" w:rsidP="005430B6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52AEA" w:rsidRPr="003C45AA" w:rsidTr="00CF3BE9">
        <w:trPr>
          <w:cantSplit/>
          <w:trHeight w:val="240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AEA" w:rsidRPr="003C45AA" w:rsidRDefault="00A52AEA" w:rsidP="00D608F9">
            <w:pPr>
              <w:pStyle w:val="ConsPlusCell"/>
              <w:rPr>
                <w:sz w:val="24"/>
                <w:szCs w:val="24"/>
              </w:rPr>
            </w:pPr>
            <w:r w:rsidRPr="003C45AA">
              <w:rPr>
                <w:sz w:val="24"/>
                <w:szCs w:val="24"/>
              </w:rPr>
              <w:t>1.2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2AEA" w:rsidRPr="003C45AA" w:rsidRDefault="00A52AEA" w:rsidP="00D608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C45AA">
              <w:rPr>
                <w:rFonts w:ascii="Times New Roman" w:hAnsi="Times New Roman"/>
                <w:sz w:val="24"/>
                <w:szCs w:val="24"/>
              </w:rPr>
              <w:t>Объём налоговых и неналоговых доходов местного бюджета в общем объеме доходов местных бюджетов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AEA" w:rsidRPr="003C45AA" w:rsidRDefault="00A52AEA" w:rsidP="00D608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5AA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AEA" w:rsidRPr="003C45AA" w:rsidRDefault="00A52AEA" w:rsidP="00D608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5AA">
              <w:rPr>
                <w:rFonts w:ascii="Times New Roman" w:hAnsi="Times New Roman" w:cs="Times New Roman"/>
                <w:sz w:val="24"/>
                <w:szCs w:val="24"/>
              </w:rPr>
              <w:t>годовой отчет об исполнении бюджета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AEA" w:rsidRPr="003C45AA" w:rsidRDefault="00097C05" w:rsidP="005430B6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2315,8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AEA" w:rsidRPr="003C45AA" w:rsidRDefault="00097C05" w:rsidP="005430B6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1103,5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AEA" w:rsidRPr="003C45AA" w:rsidRDefault="00097C05" w:rsidP="005430B6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1044,6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AEA" w:rsidRPr="003C45AA" w:rsidRDefault="00097C05" w:rsidP="005430B6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1017,0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AEA" w:rsidRPr="003C45AA" w:rsidRDefault="00097C05" w:rsidP="005430B6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1055,4</w:t>
            </w:r>
          </w:p>
        </w:tc>
      </w:tr>
      <w:tr w:rsidR="00A52AEA" w:rsidRPr="003C45AA" w:rsidTr="00CF3BE9">
        <w:trPr>
          <w:cantSplit/>
          <w:trHeight w:val="240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AEA" w:rsidRPr="003C45AA" w:rsidRDefault="00A52AEA" w:rsidP="00D608F9">
            <w:pPr>
              <w:pStyle w:val="ConsPlusCell"/>
              <w:rPr>
                <w:sz w:val="24"/>
                <w:szCs w:val="24"/>
              </w:rPr>
            </w:pPr>
            <w:r w:rsidRPr="003C45AA">
              <w:rPr>
                <w:sz w:val="24"/>
                <w:szCs w:val="24"/>
              </w:rPr>
              <w:t>1.3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AEA" w:rsidRPr="003C45AA" w:rsidRDefault="00A52AEA" w:rsidP="00D608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C45AA">
              <w:rPr>
                <w:rFonts w:ascii="Times New Roman" w:hAnsi="Times New Roman"/>
                <w:sz w:val="24"/>
                <w:szCs w:val="24"/>
              </w:rPr>
              <w:t>Объём привлеченных бюджетных средств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AEA" w:rsidRPr="003C45AA" w:rsidRDefault="00A52AEA" w:rsidP="00D608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5AA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AEA" w:rsidRPr="003C45AA" w:rsidRDefault="00A52AEA" w:rsidP="00D608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5AA">
              <w:rPr>
                <w:rFonts w:ascii="Times New Roman" w:hAnsi="Times New Roman" w:cs="Times New Roman"/>
                <w:sz w:val="24"/>
                <w:szCs w:val="24"/>
              </w:rPr>
              <w:t>годовой отчет об исполнении бюджета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AEA" w:rsidRPr="003C45AA" w:rsidRDefault="00097C05" w:rsidP="005430B6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AEA" w:rsidRPr="003C45AA" w:rsidRDefault="00097C05" w:rsidP="005430B6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AEA" w:rsidRPr="003C45AA" w:rsidRDefault="00097C05" w:rsidP="005430B6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AEA" w:rsidRPr="003C45AA" w:rsidRDefault="00097C05" w:rsidP="005430B6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AEA" w:rsidRPr="003C45AA" w:rsidRDefault="00097C05" w:rsidP="005430B6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A52AEA" w:rsidRPr="003C45AA" w:rsidTr="00CF3BE9">
        <w:trPr>
          <w:cantSplit/>
          <w:trHeight w:val="240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AEA" w:rsidRPr="003C45AA" w:rsidRDefault="00A52AEA" w:rsidP="00D608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5AA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2AEA" w:rsidRPr="003C45AA" w:rsidRDefault="00A52AEA" w:rsidP="00D608F9">
            <w:pPr>
              <w:rPr>
                <w:rFonts w:ascii="Times New Roman" w:hAnsi="Times New Roman"/>
                <w:sz w:val="24"/>
                <w:szCs w:val="24"/>
              </w:rPr>
            </w:pPr>
            <w:r w:rsidRPr="003C45AA">
              <w:rPr>
                <w:rFonts w:ascii="Times New Roman" w:hAnsi="Times New Roman"/>
                <w:sz w:val="24"/>
                <w:szCs w:val="24"/>
              </w:rPr>
              <w:t>Уровень доходной части бюджета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2AEA" w:rsidRPr="003C45AA" w:rsidRDefault="00A52AEA" w:rsidP="00D608F9">
            <w:pPr>
              <w:rPr>
                <w:rFonts w:ascii="Times New Roman" w:hAnsi="Times New Roman"/>
                <w:sz w:val="24"/>
                <w:szCs w:val="24"/>
              </w:rPr>
            </w:pPr>
            <w:r w:rsidRPr="003C45AA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2AEA" w:rsidRPr="003C45AA" w:rsidRDefault="00A52AEA" w:rsidP="00D608F9">
            <w:pPr>
              <w:rPr>
                <w:rFonts w:ascii="Times New Roman" w:hAnsi="Times New Roman"/>
                <w:sz w:val="24"/>
                <w:szCs w:val="24"/>
              </w:rPr>
            </w:pPr>
            <w:r w:rsidRPr="003C45AA">
              <w:rPr>
                <w:rFonts w:ascii="Times New Roman" w:hAnsi="Times New Roman"/>
                <w:sz w:val="24"/>
                <w:szCs w:val="24"/>
              </w:rPr>
              <w:t>годовой отчет об исполнении бюджета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EA" w:rsidRPr="003C45AA" w:rsidRDefault="00097C05" w:rsidP="005430B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EA" w:rsidRPr="003C45AA" w:rsidRDefault="00A52AEA" w:rsidP="005430B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45AA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EA" w:rsidRPr="003C45AA" w:rsidRDefault="00A52AEA" w:rsidP="005430B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45AA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2AEA" w:rsidRPr="003C45AA" w:rsidRDefault="00A52AEA" w:rsidP="005430B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45AA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2AEA" w:rsidRPr="003C45AA" w:rsidRDefault="00A52AEA" w:rsidP="005430B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45AA">
              <w:rPr>
                <w:rFonts w:ascii="Times New Roman" w:hAnsi="Times New Roman"/>
                <w:sz w:val="24"/>
                <w:szCs w:val="24"/>
              </w:rPr>
              <w:t>100,00</w:t>
            </w:r>
          </w:p>
          <w:p w:rsidR="00A52AEA" w:rsidRPr="003C45AA" w:rsidRDefault="00A52AEA" w:rsidP="005430B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AEA" w:rsidRPr="003C45AA" w:rsidTr="00181A41">
        <w:trPr>
          <w:cantSplit/>
          <w:trHeight w:val="240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AEA" w:rsidRPr="003C45AA" w:rsidRDefault="00A52AEA" w:rsidP="00D608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5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52AEA" w:rsidRPr="003C45AA" w:rsidRDefault="00A52AEA" w:rsidP="00D608F9">
            <w:pPr>
              <w:rPr>
                <w:rFonts w:ascii="Times New Roman" w:hAnsi="Times New Roman"/>
                <w:sz w:val="24"/>
                <w:szCs w:val="24"/>
              </w:rPr>
            </w:pPr>
            <w:r w:rsidRPr="003C45AA">
              <w:rPr>
                <w:rFonts w:ascii="Times New Roman" w:hAnsi="Times New Roman"/>
                <w:sz w:val="24"/>
                <w:szCs w:val="24"/>
              </w:rPr>
              <w:t>Уровень расходной части бюджета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2AEA" w:rsidRPr="003C45AA" w:rsidRDefault="00A52AEA" w:rsidP="00D608F9">
            <w:pPr>
              <w:rPr>
                <w:rFonts w:ascii="Times New Roman" w:hAnsi="Times New Roman"/>
                <w:sz w:val="24"/>
                <w:szCs w:val="24"/>
              </w:rPr>
            </w:pPr>
            <w:r w:rsidRPr="003C45AA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2AEA" w:rsidRPr="003C45AA" w:rsidRDefault="00A52AEA" w:rsidP="00D608F9">
            <w:pPr>
              <w:rPr>
                <w:rFonts w:ascii="Times New Roman" w:hAnsi="Times New Roman"/>
                <w:sz w:val="24"/>
                <w:szCs w:val="24"/>
              </w:rPr>
            </w:pPr>
            <w:r w:rsidRPr="003C45AA">
              <w:rPr>
                <w:rFonts w:ascii="Times New Roman" w:hAnsi="Times New Roman"/>
                <w:sz w:val="24"/>
                <w:szCs w:val="24"/>
              </w:rPr>
              <w:t>годовой отчет об исполнении бюджета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2AEA" w:rsidRPr="003C45AA" w:rsidRDefault="00097C05" w:rsidP="005430B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2AEA" w:rsidRPr="003C45AA" w:rsidRDefault="00A52AEA" w:rsidP="005430B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45AA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2AEA" w:rsidRPr="003C45AA" w:rsidRDefault="00A52AEA" w:rsidP="005430B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45AA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2AEA" w:rsidRPr="003C45AA" w:rsidRDefault="00A52AEA" w:rsidP="005430B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45AA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2AEA" w:rsidRPr="003C45AA" w:rsidRDefault="00A52AEA" w:rsidP="005430B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45AA">
              <w:rPr>
                <w:rFonts w:ascii="Times New Roman" w:hAnsi="Times New Roman"/>
                <w:sz w:val="24"/>
                <w:szCs w:val="24"/>
              </w:rPr>
              <w:t>100,00</w:t>
            </w:r>
          </w:p>
          <w:p w:rsidR="00A52AEA" w:rsidRPr="003C45AA" w:rsidRDefault="00A52AEA" w:rsidP="005430B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04919" w:rsidRPr="003C45AA" w:rsidRDefault="00C04919" w:rsidP="00C0491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3BE9" w:rsidRPr="003C45AA" w:rsidRDefault="003A50ED" w:rsidP="00CF3BE9">
      <w:pPr>
        <w:rPr>
          <w:rFonts w:ascii="Times New Roman" w:hAnsi="Times New Roman"/>
          <w:sz w:val="24"/>
          <w:szCs w:val="24"/>
        </w:rPr>
      </w:pPr>
      <w:r w:rsidRPr="003C45AA">
        <w:rPr>
          <w:rFonts w:ascii="Times New Roman" w:hAnsi="Times New Roman"/>
          <w:sz w:val="24"/>
          <w:szCs w:val="24"/>
        </w:rPr>
        <w:t xml:space="preserve">Глава  Нарвинского </w:t>
      </w:r>
      <w:r w:rsidR="00CF3BE9" w:rsidRPr="003C45AA">
        <w:rPr>
          <w:rFonts w:ascii="Times New Roman" w:hAnsi="Times New Roman"/>
          <w:sz w:val="24"/>
          <w:szCs w:val="24"/>
        </w:rPr>
        <w:t xml:space="preserve"> сельсовета                                                      </w:t>
      </w:r>
      <w:r w:rsidR="00C271B5" w:rsidRPr="003C45AA">
        <w:rPr>
          <w:rFonts w:ascii="Times New Roman" w:hAnsi="Times New Roman"/>
          <w:sz w:val="24"/>
          <w:szCs w:val="24"/>
        </w:rPr>
        <w:t xml:space="preserve">                               С.С.Олейник</w:t>
      </w:r>
    </w:p>
    <w:p w:rsidR="00CF3BE9" w:rsidRPr="003C45AA" w:rsidRDefault="00CF3BE9" w:rsidP="00CF3BE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F3BE9" w:rsidRPr="003C45AA" w:rsidRDefault="00CF3BE9" w:rsidP="00CF3BE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F6857" w:rsidRPr="003C45AA" w:rsidRDefault="00BF6857" w:rsidP="00B94D2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sectPr w:rsidR="00BF6857" w:rsidRPr="003C45AA" w:rsidSect="00AF5D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5" w:orient="landscape"/>
      <w:pgMar w:top="709" w:right="1134" w:bottom="284" w:left="993" w:header="142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080" w:rsidRDefault="00992080" w:rsidP="00361018">
      <w:pPr>
        <w:spacing w:after="0" w:line="240" w:lineRule="auto"/>
      </w:pPr>
      <w:r>
        <w:separator/>
      </w:r>
    </w:p>
  </w:endnote>
  <w:endnote w:type="continuationSeparator" w:id="0">
    <w:p w:rsidR="00992080" w:rsidRDefault="00992080" w:rsidP="00361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857" w:rsidRDefault="00BF685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857" w:rsidRDefault="00BF685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857" w:rsidRDefault="00BF685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080" w:rsidRDefault="00992080" w:rsidP="00361018">
      <w:pPr>
        <w:spacing w:after="0" w:line="240" w:lineRule="auto"/>
      </w:pPr>
      <w:r>
        <w:separator/>
      </w:r>
    </w:p>
  </w:footnote>
  <w:footnote w:type="continuationSeparator" w:id="0">
    <w:p w:rsidR="00992080" w:rsidRDefault="00992080" w:rsidP="00361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857" w:rsidRDefault="004E7353" w:rsidP="00936692">
    <w:pPr>
      <w:pStyle w:val="a3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BF6857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F6857" w:rsidRDefault="00BF685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857" w:rsidRPr="00AF5DC1" w:rsidRDefault="004E7353" w:rsidP="00936692">
    <w:pPr>
      <w:pStyle w:val="a3"/>
      <w:framePr w:wrap="around" w:vAnchor="text" w:hAnchor="margin" w:xAlign="center" w:y="1"/>
      <w:rPr>
        <w:rStyle w:val="ab"/>
        <w:rFonts w:ascii="Times New Roman" w:hAnsi="Times New Roman"/>
        <w:sz w:val="24"/>
        <w:szCs w:val="24"/>
      </w:rPr>
    </w:pPr>
    <w:r w:rsidRPr="00AF5DC1">
      <w:rPr>
        <w:rStyle w:val="ab"/>
        <w:rFonts w:ascii="Times New Roman" w:hAnsi="Times New Roman"/>
        <w:sz w:val="24"/>
        <w:szCs w:val="24"/>
      </w:rPr>
      <w:fldChar w:fldCharType="begin"/>
    </w:r>
    <w:r w:rsidR="00BF6857" w:rsidRPr="00AF5DC1">
      <w:rPr>
        <w:rStyle w:val="ab"/>
        <w:rFonts w:ascii="Times New Roman" w:hAnsi="Times New Roman"/>
        <w:sz w:val="24"/>
        <w:szCs w:val="24"/>
      </w:rPr>
      <w:instrText xml:space="preserve">PAGE  </w:instrText>
    </w:r>
    <w:r w:rsidRPr="00AF5DC1">
      <w:rPr>
        <w:rStyle w:val="ab"/>
        <w:rFonts w:ascii="Times New Roman" w:hAnsi="Times New Roman"/>
        <w:sz w:val="24"/>
        <w:szCs w:val="24"/>
      </w:rPr>
      <w:fldChar w:fldCharType="separate"/>
    </w:r>
    <w:r w:rsidR="00097C05">
      <w:rPr>
        <w:rStyle w:val="ab"/>
        <w:rFonts w:ascii="Times New Roman" w:hAnsi="Times New Roman"/>
        <w:noProof/>
        <w:sz w:val="24"/>
        <w:szCs w:val="24"/>
      </w:rPr>
      <w:t>2</w:t>
    </w:r>
    <w:r w:rsidRPr="00AF5DC1">
      <w:rPr>
        <w:rStyle w:val="ab"/>
        <w:rFonts w:ascii="Times New Roman" w:hAnsi="Times New Roman"/>
        <w:sz w:val="24"/>
        <w:szCs w:val="24"/>
      </w:rPr>
      <w:fldChar w:fldCharType="end"/>
    </w:r>
  </w:p>
  <w:p w:rsidR="00BF6857" w:rsidRDefault="00BF6857">
    <w:pPr>
      <w:pStyle w:val="a3"/>
      <w:jc w:val="center"/>
    </w:pPr>
  </w:p>
  <w:p w:rsidR="00BF6857" w:rsidRDefault="00BF685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857" w:rsidRDefault="00BF685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doNotTrackMoves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55EA"/>
    <w:rsid w:val="00001D09"/>
    <w:rsid w:val="000022F1"/>
    <w:rsid w:val="000115B9"/>
    <w:rsid w:val="00012181"/>
    <w:rsid w:val="00020714"/>
    <w:rsid w:val="000411AC"/>
    <w:rsid w:val="00046C52"/>
    <w:rsid w:val="00051ED9"/>
    <w:rsid w:val="00056180"/>
    <w:rsid w:val="00072410"/>
    <w:rsid w:val="0007268A"/>
    <w:rsid w:val="00073A8E"/>
    <w:rsid w:val="00087E0D"/>
    <w:rsid w:val="00097C05"/>
    <w:rsid w:val="000C5742"/>
    <w:rsid w:val="000F0263"/>
    <w:rsid w:val="001157F5"/>
    <w:rsid w:val="00120602"/>
    <w:rsid w:val="0012767F"/>
    <w:rsid w:val="00143DB9"/>
    <w:rsid w:val="00145986"/>
    <w:rsid w:val="0015320A"/>
    <w:rsid w:val="0015577C"/>
    <w:rsid w:val="00155B8C"/>
    <w:rsid w:val="00157090"/>
    <w:rsid w:val="00165870"/>
    <w:rsid w:val="00181A41"/>
    <w:rsid w:val="001A7BE8"/>
    <w:rsid w:val="001C5764"/>
    <w:rsid w:val="001E0D4D"/>
    <w:rsid w:val="001E6254"/>
    <w:rsid w:val="00200397"/>
    <w:rsid w:val="002070DB"/>
    <w:rsid w:val="00207F0F"/>
    <w:rsid w:val="002302B2"/>
    <w:rsid w:val="00235592"/>
    <w:rsid w:val="00244313"/>
    <w:rsid w:val="00251760"/>
    <w:rsid w:val="0027124D"/>
    <w:rsid w:val="00273DD3"/>
    <w:rsid w:val="00283525"/>
    <w:rsid w:val="00287347"/>
    <w:rsid w:val="0029470C"/>
    <w:rsid w:val="002A4290"/>
    <w:rsid w:val="002B2EBB"/>
    <w:rsid w:val="002B423B"/>
    <w:rsid w:val="002C16A1"/>
    <w:rsid w:val="002C6512"/>
    <w:rsid w:val="002D4BC0"/>
    <w:rsid w:val="00312FFD"/>
    <w:rsid w:val="00317FD7"/>
    <w:rsid w:val="00324502"/>
    <w:rsid w:val="00335CA7"/>
    <w:rsid w:val="00342CC5"/>
    <w:rsid w:val="003532C7"/>
    <w:rsid w:val="003562F6"/>
    <w:rsid w:val="00361018"/>
    <w:rsid w:val="00362C22"/>
    <w:rsid w:val="003758A3"/>
    <w:rsid w:val="00382DF3"/>
    <w:rsid w:val="003831C8"/>
    <w:rsid w:val="003879A4"/>
    <w:rsid w:val="003917AB"/>
    <w:rsid w:val="003A50ED"/>
    <w:rsid w:val="003A7217"/>
    <w:rsid w:val="003C45AA"/>
    <w:rsid w:val="003C4AED"/>
    <w:rsid w:val="003D1E42"/>
    <w:rsid w:val="003D4F26"/>
    <w:rsid w:val="003D746D"/>
    <w:rsid w:val="00401BC8"/>
    <w:rsid w:val="004060F3"/>
    <w:rsid w:val="00412EE9"/>
    <w:rsid w:val="00424FAF"/>
    <w:rsid w:val="00436B0E"/>
    <w:rsid w:val="00446208"/>
    <w:rsid w:val="00447720"/>
    <w:rsid w:val="00462BFD"/>
    <w:rsid w:val="004A3E3B"/>
    <w:rsid w:val="004A494D"/>
    <w:rsid w:val="004D0310"/>
    <w:rsid w:val="004E7353"/>
    <w:rsid w:val="004F0514"/>
    <w:rsid w:val="00521209"/>
    <w:rsid w:val="0052632D"/>
    <w:rsid w:val="00527D63"/>
    <w:rsid w:val="00531AC9"/>
    <w:rsid w:val="00536ECD"/>
    <w:rsid w:val="00543C93"/>
    <w:rsid w:val="00554E6E"/>
    <w:rsid w:val="00556C11"/>
    <w:rsid w:val="00577DA6"/>
    <w:rsid w:val="005B5AAF"/>
    <w:rsid w:val="005D2293"/>
    <w:rsid w:val="005D3E40"/>
    <w:rsid w:val="005E2D02"/>
    <w:rsid w:val="005F55EA"/>
    <w:rsid w:val="00602F1F"/>
    <w:rsid w:val="0060664C"/>
    <w:rsid w:val="00610F83"/>
    <w:rsid w:val="00620A69"/>
    <w:rsid w:val="00622316"/>
    <w:rsid w:val="00624BB1"/>
    <w:rsid w:val="0062619F"/>
    <w:rsid w:val="00627DA6"/>
    <w:rsid w:val="00636EA4"/>
    <w:rsid w:val="0064417C"/>
    <w:rsid w:val="00656B73"/>
    <w:rsid w:val="00657923"/>
    <w:rsid w:val="00672549"/>
    <w:rsid w:val="0068329A"/>
    <w:rsid w:val="00690879"/>
    <w:rsid w:val="006A7645"/>
    <w:rsid w:val="006B51A8"/>
    <w:rsid w:val="006C1A8A"/>
    <w:rsid w:val="006C23EA"/>
    <w:rsid w:val="006C6E09"/>
    <w:rsid w:val="006D0F23"/>
    <w:rsid w:val="006E6155"/>
    <w:rsid w:val="006F1C07"/>
    <w:rsid w:val="006F5418"/>
    <w:rsid w:val="00700276"/>
    <w:rsid w:val="00734A51"/>
    <w:rsid w:val="007526CE"/>
    <w:rsid w:val="00757A8F"/>
    <w:rsid w:val="00765529"/>
    <w:rsid w:val="0077640E"/>
    <w:rsid w:val="007A2168"/>
    <w:rsid w:val="007C7177"/>
    <w:rsid w:val="007C737B"/>
    <w:rsid w:val="007D2711"/>
    <w:rsid w:val="007F4BEC"/>
    <w:rsid w:val="008013FE"/>
    <w:rsid w:val="008055B1"/>
    <w:rsid w:val="00817F13"/>
    <w:rsid w:val="00821804"/>
    <w:rsid w:val="00822CC3"/>
    <w:rsid w:val="00830A33"/>
    <w:rsid w:val="00834103"/>
    <w:rsid w:val="0085186C"/>
    <w:rsid w:val="008640F0"/>
    <w:rsid w:val="00870FDB"/>
    <w:rsid w:val="00872BEF"/>
    <w:rsid w:val="008803F1"/>
    <w:rsid w:val="0088425A"/>
    <w:rsid w:val="008846B9"/>
    <w:rsid w:val="008908A4"/>
    <w:rsid w:val="008A7609"/>
    <w:rsid w:val="008B42DA"/>
    <w:rsid w:val="008C6836"/>
    <w:rsid w:val="008D06E2"/>
    <w:rsid w:val="008D29D4"/>
    <w:rsid w:val="008F4FB6"/>
    <w:rsid w:val="009066C8"/>
    <w:rsid w:val="0092580E"/>
    <w:rsid w:val="009274BD"/>
    <w:rsid w:val="009322A0"/>
    <w:rsid w:val="00936692"/>
    <w:rsid w:val="00937922"/>
    <w:rsid w:val="00940113"/>
    <w:rsid w:val="0095433D"/>
    <w:rsid w:val="0095673A"/>
    <w:rsid w:val="00960E27"/>
    <w:rsid w:val="0097655B"/>
    <w:rsid w:val="009853E8"/>
    <w:rsid w:val="00992080"/>
    <w:rsid w:val="009930A9"/>
    <w:rsid w:val="009B2EA7"/>
    <w:rsid w:val="009B550B"/>
    <w:rsid w:val="009C0427"/>
    <w:rsid w:val="009C6A1B"/>
    <w:rsid w:val="009D2D4D"/>
    <w:rsid w:val="009D6832"/>
    <w:rsid w:val="009D6869"/>
    <w:rsid w:val="009D7D19"/>
    <w:rsid w:val="009F0CBA"/>
    <w:rsid w:val="009F6E72"/>
    <w:rsid w:val="00A11299"/>
    <w:rsid w:val="00A171C4"/>
    <w:rsid w:val="00A23CCF"/>
    <w:rsid w:val="00A348F7"/>
    <w:rsid w:val="00A41B74"/>
    <w:rsid w:val="00A52AEA"/>
    <w:rsid w:val="00A71C3F"/>
    <w:rsid w:val="00A7435B"/>
    <w:rsid w:val="00A74FC6"/>
    <w:rsid w:val="00A972DD"/>
    <w:rsid w:val="00AA0612"/>
    <w:rsid w:val="00AB20D9"/>
    <w:rsid w:val="00AB2C75"/>
    <w:rsid w:val="00AB3DE7"/>
    <w:rsid w:val="00AB6ACA"/>
    <w:rsid w:val="00AC7D76"/>
    <w:rsid w:val="00AD67F8"/>
    <w:rsid w:val="00AF1193"/>
    <w:rsid w:val="00AF5DC1"/>
    <w:rsid w:val="00B20AA1"/>
    <w:rsid w:val="00B307B2"/>
    <w:rsid w:val="00B324E5"/>
    <w:rsid w:val="00B352B9"/>
    <w:rsid w:val="00B47065"/>
    <w:rsid w:val="00B571F9"/>
    <w:rsid w:val="00B7391B"/>
    <w:rsid w:val="00B75FBB"/>
    <w:rsid w:val="00B77B00"/>
    <w:rsid w:val="00B94D27"/>
    <w:rsid w:val="00BA2EC2"/>
    <w:rsid w:val="00BA6796"/>
    <w:rsid w:val="00BA6DD3"/>
    <w:rsid w:val="00BB2EEE"/>
    <w:rsid w:val="00BD00EE"/>
    <w:rsid w:val="00BD52D1"/>
    <w:rsid w:val="00BE5FF3"/>
    <w:rsid w:val="00BF0617"/>
    <w:rsid w:val="00BF089F"/>
    <w:rsid w:val="00BF6857"/>
    <w:rsid w:val="00BF7DD6"/>
    <w:rsid w:val="00C04919"/>
    <w:rsid w:val="00C25B02"/>
    <w:rsid w:val="00C271B5"/>
    <w:rsid w:val="00C27658"/>
    <w:rsid w:val="00C44102"/>
    <w:rsid w:val="00C52A9A"/>
    <w:rsid w:val="00C871AF"/>
    <w:rsid w:val="00C94629"/>
    <w:rsid w:val="00CA7E21"/>
    <w:rsid w:val="00CB3298"/>
    <w:rsid w:val="00CB6212"/>
    <w:rsid w:val="00CE60A5"/>
    <w:rsid w:val="00CF3BE9"/>
    <w:rsid w:val="00CF7365"/>
    <w:rsid w:val="00CF7D36"/>
    <w:rsid w:val="00D2113B"/>
    <w:rsid w:val="00D24C24"/>
    <w:rsid w:val="00D254E6"/>
    <w:rsid w:val="00D3456C"/>
    <w:rsid w:val="00D3552A"/>
    <w:rsid w:val="00D55F7C"/>
    <w:rsid w:val="00D632BD"/>
    <w:rsid w:val="00DB4312"/>
    <w:rsid w:val="00DC726E"/>
    <w:rsid w:val="00DD40F7"/>
    <w:rsid w:val="00DF22B0"/>
    <w:rsid w:val="00DF6274"/>
    <w:rsid w:val="00E014A8"/>
    <w:rsid w:val="00E051B5"/>
    <w:rsid w:val="00E05EDB"/>
    <w:rsid w:val="00E06723"/>
    <w:rsid w:val="00E07456"/>
    <w:rsid w:val="00E334F9"/>
    <w:rsid w:val="00E3602C"/>
    <w:rsid w:val="00E51ED0"/>
    <w:rsid w:val="00E720F6"/>
    <w:rsid w:val="00E8057A"/>
    <w:rsid w:val="00E825D3"/>
    <w:rsid w:val="00E8770F"/>
    <w:rsid w:val="00EA5C5D"/>
    <w:rsid w:val="00EB0B82"/>
    <w:rsid w:val="00EB0F98"/>
    <w:rsid w:val="00EC0182"/>
    <w:rsid w:val="00ED0570"/>
    <w:rsid w:val="00EE08A1"/>
    <w:rsid w:val="00EE781C"/>
    <w:rsid w:val="00EF4E86"/>
    <w:rsid w:val="00F24935"/>
    <w:rsid w:val="00F3104E"/>
    <w:rsid w:val="00F44A33"/>
    <w:rsid w:val="00F57216"/>
    <w:rsid w:val="00F6025E"/>
    <w:rsid w:val="00F90E14"/>
    <w:rsid w:val="00F9412D"/>
    <w:rsid w:val="00FD2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64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F55EA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3">
    <w:name w:val="header"/>
    <w:basedOn w:val="a"/>
    <w:link w:val="a4"/>
    <w:uiPriority w:val="99"/>
    <w:rsid w:val="00361018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361018"/>
    <w:rPr>
      <w:rFonts w:cs="Times New Roman"/>
    </w:rPr>
  </w:style>
  <w:style w:type="paragraph" w:styleId="a5">
    <w:name w:val="footer"/>
    <w:basedOn w:val="a"/>
    <w:link w:val="a6"/>
    <w:uiPriority w:val="99"/>
    <w:rsid w:val="00361018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6">
    <w:name w:val="Нижний колонтитул Знак"/>
    <w:link w:val="a5"/>
    <w:uiPriority w:val="99"/>
    <w:locked/>
    <w:rsid w:val="00361018"/>
    <w:rPr>
      <w:rFonts w:cs="Times New Roman"/>
    </w:rPr>
  </w:style>
  <w:style w:type="paragraph" w:customStyle="1" w:styleId="ConsPlusNormal">
    <w:name w:val="ConsPlusNormal"/>
    <w:uiPriority w:val="99"/>
    <w:rsid w:val="00E0672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Document Map"/>
    <w:basedOn w:val="a"/>
    <w:link w:val="a8"/>
    <w:uiPriority w:val="99"/>
    <w:semiHidden/>
    <w:rsid w:val="00E05ED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Схема документа Знак"/>
    <w:link w:val="a7"/>
    <w:uiPriority w:val="99"/>
    <w:semiHidden/>
    <w:locked/>
    <w:rsid w:val="00E05EDB"/>
    <w:rPr>
      <w:rFonts w:ascii="Tahoma" w:hAnsi="Tahoma" w:cs="Tahoma"/>
      <w:sz w:val="16"/>
      <w:szCs w:val="16"/>
    </w:rPr>
  </w:style>
  <w:style w:type="paragraph" w:styleId="a9">
    <w:name w:val="Balloon Text"/>
    <w:basedOn w:val="a"/>
    <w:link w:val="aa"/>
    <w:uiPriority w:val="99"/>
    <w:semiHidden/>
    <w:rsid w:val="00273DD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273DD3"/>
    <w:rPr>
      <w:rFonts w:ascii="Tahoma" w:hAnsi="Tahoma" w:cs="Tahoma"/>
      <w:sz w:val="16"/>
      <w:szCs w:val="16"/>
    </w:rPr>
  </w:style>
  <w:style w:type="character" w:styleId="ab">
    <w:name w:val="page number"/>
    <w:uiPriority w:val="99"/>
    <w:rsid w:val="00AF5DC1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6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4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4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verhoturova</dc:creator>
  <cp:keywords/>
  <dc:description/>
  <cp:lastModifiedBy>Пользователь</cp:lastModifiedBy>
  <cp:revision>22</cp:revision>
  <cp:lastPrinted>2017-11-13T03:47:00Z</cp:lastPrinted>
  <dcterms:created xsi:type="dcterms:W3CDTF">2013-10-22T10:33:00Z</dcterms:created>
  <dcterms:modified xsi:type="dcterms:W3CDTF">2019-11-13T06:53:00Z</dcterms:modified>
</cp:coreProperties>
</file>