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7" w:rsidRPr="0055667C" w:rsidRDefault="00527B37" w:rsidP="0001346C">
      <w:pPr>
        <w:jc w:val="center"/>
        <w:rPr>
          <w:rFonts w:ascii="Arial" w:hAnsi="Arial" w:cs="Arial"/>
        </w:rPr>
      </w:pPr>
      <w:r w:rsidRPr="0055667C">
        <w:rPr>
          <w:rFonts w:ascii="Arial" w:hAnsi="Arial" w:cs="Arial"/>
          <w:b/>
          <w:bCs/>
          <w:spacing w:val="1"/>
        </w:rPr>
        <w:t xml:space="preserve">АДМИНИСТРАЦИЯ НАРВИНСКОГО СЕЛЬСОВЕТА </w:t>
      </w:r>
    </w:p>
    <w:p w:rsidR="00527B37" w:rsidRPr="0055667C" w:rsidRDefault="00527B37" w:rsidP="004A436F">
      <w:pPr>
        <w:jc w:val="center"/>
        <w:rPr>
          <w:rFonts w:ascii="Arial" w:hAnsi="Arial" w:cs="Arial"/>
          <w:b/>
          <w:bCs/>
          <w:spacing w:val="1"/>
        </w:rPr>
      </w:pPr>
      <w:r w:rsidRPr="0055667C">
        <w:rPr>
          <w:rFonts w:ascii="Arial" w:hAnsi="Arial" w:cs="Arial"/>
          <w:b/>
          <w:bCs/>
          <w:spacing w:val="1"/>
        </w:rPr>
        <w:t>МАНСКОГО РАЙОНА КРАСНОЯРСКОГО КРАЯ</w:t>
      </w:r>
    </w:p>
    <w:p w:rsidR="00527B37" w:rsidRPr="0055667C" w:rsidRDefault="00527B37" w:rsidP="0001346C">
      <w:pPr>
        <w:rPr>
          <w:rFonts w:ascii="Arial" w:hAnsi="Arial" w:cs="Arial"/>
        </w:rPr>
      </w:pPr>
    </w:p>
    <w:p w:rsidR="00527B37" w:rsidRPr="0055667C" w:rsidRDefault="00527B37" w:rsidP="0001346C">
      <w:pPr>
        <w:rPr>
          <w:rFonts w:ascii="Arial" w:hAnsi="Arial" w:cs="Arial"/>
        </w:rPr>
      </w:pPr>
    </w:p>
    <w:p w:rsidR="00527B37" w:rsidRPr="0055667C" w:rsidRDefault="00527B37" w:rsidP="0001346C">
      <w:pPr>
        <w:ind w:right="-1"/>
        <w:jc w:val="center"/>
        <w:rPr>
          <w:rFonts w:ascii="Arial" w:hAnsi="Arial" w:cs="Arial"/>
          <w:b/>
        </w:rPr>
      </w:pPr>
      <w:r w:rsidRPr="0055667C">
        <w:rPr>
          <w:rFonts w:ascii="Arial" w:hAnsi="Arial" w:cs="Arial"/>
          <w:b/>
        </w:rPr>
        <w:t>ПОСТАНОВЛЕНИЕ</w:t>
      </w:r>
    </w:p>
    <w:p w:rsidR="00527B37" w:rsidRPr="0055667C" w:rsidRDefault="00527B37" w:rsidP="004A436F">
      <w:pPr>
        <w:ind w:right="-1"/>
        <w:rPr>
          <w:rFonts w:ascii="Arial" w:hAnsi="Arial" w:cs="Arial"/>
          <w:b/>
        </w:rPr>
      </w:pPr>
    </w:p>
    <w:p w:rsidR="00527B37" w:rsidRPr="0055667C" w:rsidRDefault="00527B37" w:rsidP="004A436F">
      <w:pPr>
        <w:ind w:right="-1"/>
        <w:rPr>
          <w:rFonts w:ascii="Arial" w:hAnsi="Arial" w:cs="Arial"/>
          <w:b/>
        </w:rPr>
      </w:pPr>
      <w:r w:rsidRPr="0055667C">
        <w:rPr>
          <w:rFonts w:ascii="Arial" w:hAnsi="Arial" w:cs="Arial"/>
        </w:rPr>
        <w:t>24.11.2021г.                                       с. Нарва                                                № 57</w:t>
      </w:r>
    </w:p>
    <w:p w:rsidR="00527B37" w:rsidRPr="0055667C" w:rsidRDefault="00527B37" w:rsidP="0001346C">
      <w:pPr>
        <w:pStyle w:val="ConsPlusNormal"/>
        <w:ind w:firstLine="540"/>
        <w:jc w:val="both"/>
        <w:outlineLvl w:val="0"/>
        <w:rPr>
          <w:rFonts w:cs="Arial"/>
          <w:sz w:val="24"/>
          <w:szCs w:val="24"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667C">
        <w:rPr>
          <w:rFonts w:ascii="Arial" w:hAnsi="Arial" w:cs="Arial"/>
        </w:rPr>
        <w:t>Порядок разработки и утверждения</w:t>
      </w:r>
    </w:p>
    <w:p w:rsidR="00527B37" w:rsidRPr="0055667C" w:rsidRDefault="00527B37" w:rsidP="000134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667C">
        <w:rPr>
          <w:rFonts w:ascii="Arial" w:hAnsi="Arial" w:cs="Arial"/>
        </w:rPr>
        <w:t>административных регламентов</w:t>
      </w:r>
    </w:p>
    <w:p w:rsidR="00527B37" w:rsidRPr="0055667C" w:rsidRDefault="00527B37" w:rsidP="000134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667C">
        <w:rPr>
          <w:rFonts w:ascii="Arial" w:hAnsi="Arial" w:cs="Arial"/>
        </w:rPr>
        <w:t>оказания муниципальных услуг</w:t>
      </w:r>
    </w:p>
    <w:p w:rsidR="00527B37" w:rsidRPr="0055667C" w:rsidRDefault="00527B37" w:rsidP="0001346C">
      <w:pPr>
        <w:pStyle w:val="ConsPlusNormal"/>
        <w:ind w:firstLine="540"/>
        <w:jc w:val="both"/>
        <w:outlineLvl w:val="0"/>
        <w:rPr>
          <w:rFonts w:cs="Arial"/>
          <w:sz w:val="24"/>
          <w:szCs w:val="24"/>
        </w:rPr>
      </w:pPr>
    </w:p>
    <w:p w:rsidR="00527B37" w:rsidRPr="0055667C" w:rsidRDefault="00527B37" w:rsidP="0001346C">
      <w:pPr>
        <w:pStyle w:val="ConsPlusNormal"/>
        <w:ind w:firstLine="540"/>
        <w:jc w:val="both"/>
        <w:outlineLvl w:val="0"/>
        <w:rPr>
          <w:rFonts w:cs="Arial"/>
          <w:sz w:val="24"/>
          <w:szCs w:val="24"/>
        </w:rPr>
      </w:pPr>
      <w:r w:rsidRPr="0055667C">
        <w:rPr>
          <w:rFonts w:cs="Arial"/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5667C">
        <w:rPr>
          <w:rFonts w:cs="Arial"/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 Уставом Нарвинского сельсовета Манского района Красноярского края  </w:t>
      </w:r>
      <w:r w:rsidRPr="0055667C">
        <w:rPr>
          <w:rFonts w:cs="Arial"/>
          <w:i/>
          <w:sz w:val="24"/>
          <w:szCs w:val="24"/>
        </w:rPr>
        <w:t xml:space="preserve"> </w:t>
      </w:r>
      <w:r w:rsidRPr="0055667C">
        <w:rPr>
          <w:rFonts w:cs="Arial"/>
          <w:sz w:val="24"/>
          <w:szCs w:val="24"/>
        </w:rPr>
        <w:t>ПОСТАНОВЛЯЮ:</w:t>
      </w:r>
    </w:p>
    <w:p w:rsidR="00527B37" w:rsidRPr="0055667C" w:rsidRDefault="00527B37" w:rsidP="0001346C">
      <w:pPr>
        <w:pStyle w:val="ConsPlusNormal"/>
        <w:ind w:firstLine="540"/>
        <w:jc w:val="both"/>
        <w:outlineLvl w:val="0"/>
        <w:rPr>
          <w:rFonts w:cs="Arial"/>
          <w:sz w:val="24"/>
          <w:szCs w:val="24"/>
        </w:rPr>
      </w:pPr>
    </w:p>
    <w:p w:rsidR="00527B37" w:rsidRPr="0055667C" w:rsidRDefault="00527B37" w:rsidP="000134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5667C">
        <w:rPr>
          <w:rFonts w:ascii="Arial" w:hAnsi="Arial" w:cs="Arial"/>
        </w:rPr>
        <w:t xml:space="preserve">1. Утвердить Порядок разработки и утверждения административных регламентов оказания муниципальных услуг, согласно приложению. </w:t>
      </w:r>
    </w:p>
    <w:p w:rsidR="00527B37" w:rsidRPr="0055667C" w:rsidRDefault="00527B37" w:rsidP="004A43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5667C">
        <w:rPr>
          <w:rFonts w:ascii="Arial" w:hAnsi="Arial" w:cs="Arial"/>
        </w:rPr>
        <w:t xml:space="preserve">2. </w:t>
      </w:r>
      <w:r w:rsidRPr="0055667C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527B37" w:rsidRPr="0055667C" w:rsidRDefault="00527B37" w:rsidP="0001346C">
      <w:pPr>
        <w:pStyle w:val="ConsPlusNormal"/>
        <w:ind w:firstLine="709"/>
        <w:jc w:val="both"/>
        <w:outlineLvl w:val="0"/>
        <w:rPr>
          <w:rFonts w:cs="Arial"/>
          <w:bCs/>
          <w:sz w:val="24"/>
          <w:szCs w:val="24"/>
        </w:rPr>
      </w:pPr>
      <w:r w:rsidRPr="0055667C">
        <w:rPr>
          <w:rFonts w:cs="Arial"/>
          <w:sz w:val="24"/>
          <w:szCs w:val="24"/>
        </w:rPr>
        <w:t xml:space="preserve">3. </w:t>
      </w:r>
      <w:r w:rsidRPr="0055667C">
        <w:rPr>
          <w:rFonts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информационном бюллетене «Ведомости Манского района».</w:t>
      </w:r>
    </w:p>
    <w:p w:rsidR="00527B37" w:rsidRPr="0055667C" w:rsidRDefault="00527B37" w:rsidP="0001346C">
      <w:pPr>
        <w:jc w:val="both"/>
        <w:rPr>
          <w:rFonts w:ascii="Arial" w:hAnsi="Arial" w:cs="Arial"/>
        </w:rPr>
      </w:pPr>
    </w:p>
    <w:p w:rsidR="00527B37" w:rsidRPr="0055667C" w:rsidRDefault="00527B37" w:rsidP="0001346C">
      <w:pPr>
        <w:jc w:val="both"/>
        <w:rPr>
          <w:rFonts w:ascii="Arial" w:hAnsi="Arial" w:cs="Arial"/>
        </w:rPr>
      </w:pPr>
    </w:p>
    <w:p w:rsidR="00527B37" w:rsidRPr="0055667C" w:rsidRDefault="00527B37" w:rsidP="0001346C">
      <w:pPr>
        <w:jc w:val="both"/>
        <w:rPr>
          <w:rFonts w:ascii="Arial" w:hAnsi="Arial" w:cs="Arial"/>
        </w:rPr>
      </w:pPr>
    </w:p>
    <w:p w:rsidR="00527B37" w:rsidRPr="0055667C" w:rsidRDefault="00527B37" w:rsidP="0001346C">
      <w:pPr>
        <w:jc w:val="both"/>
        <w:rPr>
          <w:rFonts w:ascii="Arial" w:hAnsi="Arial" w:cs="Arial"/>
        </w:rPr>
      </w:pPr>
      <w:r w:rsidRPr="0055667C">
        <w:rPr>
          <w:rFonts w:ascii="Arial" w:hAnsi="Arial" w:cs="Arial"/>
        </w:rPr>
        <w:t>Глава Нарвинского сельсовета                                      С.С. Олейник</w:t>
      </w: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:rsidR="00527B37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16"/>
          <w:szCs w:val="16"/>
        </w:rPr>
      </w:pP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16"/>
          <w:szCs w:val="16"/>
        </w:rPr>
      </w:pPr>
      <w:r w:rsidRPr="0055667C">
        <w:rPr>
          <w:rFonts w:ascii="Arial" w:hAnsi="Arial" w:cs="Arial"/>
          <w:iCs/>
          <w:sz w:val="16"/>
          <w:szCs w:val="16"/>
        </w:rPr>
        <w:t>Приложение</w:t>
      </w: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16"/>
          <w:szCs w:val="16"/>
        </w:rPr>
      </w:pPr>
      <w:r w:rsidRPr="0055667C">
        <w:rPr>
          <w:rFonts w:ascii="Arial" w:hAnsi="Arial" w:cs="Arial"/>
          <w:iCs/>
          <w:sz w:val="16"/>
          <w:szCs w:val="16"/>
        </w:rPr>
        <w:t xml:space="preserve">к постановлению администрации </w:t>
      </w: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16"/>
          <w:szCs w:val="16"/>
        </w:rPr>
      </w:pPr>
      <w:r w:rsidRPr="0055667C">
        <w:rPr>
          <w:rFonts w:ascii="Arial" w:hAnsi="Arial" w:cs="Arial"/>
          <w:iCs/>
          <w:sz w:val="16"/>
          <w:szCs w:val="16"/>
        </w:rPr>
        <w:t>Нарвинского сельсовета</w:t>
      </w:r>
    </w:p>
    <w:p w:rsidR="00527B37" w:rsidRPr="0055667C" w:rsidRDefault="00527B37" w:rsidP="000134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16"/>
          <w:szCs w:val="16"/>
        </w:rPr>
      </w:pPr>
      <w:r w:rsidRPr="0055667C">
        <w:rPr>
          <w:rFonts w:ascii="Arial" w:hAnsi="Arial" w:cs="Arial"/>
          <w:iCs/>
          <w:sz w:val="16"/>
          <w:szCs w:val="16"/>
        </w:rPr>
        <w:t xml:space="preserve">от 24.11.2021 № </w:t>
      </w:r>
      <w:bookmarkStart w:id="0" w:name="_GoBack"/>
      <w:bookmarkEnd w:id="0"/>
      <w:r w:rsidRPr="0055667C">
        <w:rPr>
          <w:rFonts w:ascii="Arial" w:hAnsi="Arial" w:cs="Arial"/>
          <w:iCs/>
          <w:sz w:val="16"/>
          <w:szCs w:val="16"/>
        </w:rPr>
        <w:t>57</w:t>
      </w:r>
    </w:p>
    <w:p w:rsidR="00527B37" w:rsidRPr="0055667C" w:rsidRDefault="00527B37" w:rsidP="0001346C">
      <w:pPr>
        <w:pStyle w:val="ConsPlusTitle"/>
        <w:jc w:val="center"/>
        <w:outlineLvl w:val="0"/>
        <w:rPr>
          <w:sz w:val="24"/>
          <w:szCs w:val="24"/>
        </w:rPr>
      </w:pPr>
    </w:p>
    <w:p w:rsidR="00527B37" w:rsidRPr="0055667C" w:rsidRDefault="00527B37" w:rsidP="0001346C">
      <w:pPr>
        <w:pStyle w:val="ConsPlusTitle"/>
        <w:jc w:val="center"/>
        <w:outlineLvl w:val="0"/>
        <w:rPr>
          <w:sz w:val="24"/>
          <w:szCs w:val="24"/>
        </w:rPr>
      </w:pPr>
    </w:p>
    <w:p w:rsidR="00527B37" w:rsidRPr="0055667C" w:rsidRDefault="00527B37" w:rsidP="0001346C">
      <w:pPr>
        <w:pStyle w:val="ConsPlusTitle"/>
        <w:jc w:val="center"/>
        <w:outlineLvl w:val="0"/>
        <w:rPr>
          <w:sz w:val="24"/>
          <w:szCs w:val="24"/>
        </w:rPr>
      </w:pPr>
      <w:r w:rsidRPr="0055667C">
        <w:rPr>
          <w:sz w:val="24"/>
          <w:szCs w:val="24"/>
        </w:rPr>
        <w:t>ПОРЯДОК</w:t>
      </w:r>
    </w:p>
    <w:p w:rsidR="00527B37" w:rsidRPr="0055667C" w:rsidRDefault="00527B37" w:rsidP="0001346C">
      <w:pPr>
        <w:pStyle w:val="ConsPlusTitle"/>
        <w:jc w:val="center"/>
        <w:outlineLvl w:val="0"/>
        <w:rPr>
          <w:sz w:val="24"/>
          <w:szCs w:val="24"/>
        </w:rPr>
      </w:pPr>
      <w:r w:rsidRPr="0055667C">
        <w:rPr>
          <w:sz w:val="24"/>
          <w:szCs w:val="24"/>
        </w:rPr>
        <w:t>РАЗРАБОТКИ И УТВЕРЖДЕНИЯ АДМИНИСТРАТИВНЫХ РЕГЛАМЕНТОВ ОКАЗАНИЯ МУНИЦИПАЛЬНЫХ УСЛУГ</w:t>
      </w:r>
    </w:p>
    <w:p w:rsidR="00527B37" w:rsidRPr="0055667C" w:rsidRDefault="00527B37" w:rsidP="0001346C">
      <w:pPr>
        <w:pStyle w:val="ConsPlusNormal"/>
        <w:ind w:firstLine="540"/>
        <w:jc w:val="both"/>
        <w:outlineLvl w:val="0"/>
        <w:rPr>
          <w:rFonts w:cs="Arial"/>
          <w:sz w:val="24"/>
          <w:szCs w:val="24"/>
        </w:rPr>
      </w:pPr>
    </w:p>
    <w:p w:rsidR="00527B37" w:rsidRPr="0055667C" w:rsidRDefault="00527B37" w:rsidP="0001346C">
      <w:pPr>
        <w:pStyle w:val="ConsPlusNormal"/>
        <w:ind w:firstLine="540"/>
        <w:jc w:val="center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 Общие положения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 xml:space="preserve">1.1. Настоящий Порядок разработки и утверждения административных регламентов оказания муниципальных услуг (исполнения муниципальных функций) в  Нарвинском сельсовете  Манского района Красноярского края устанавливает общие требования к разработке и утверждению органами (отделами) администрации Нарвинского сельсовета Манского района Красноярского края </w:t>
      </w:r>
      <w:r w:rsidRPr="0055667C">
        <w:rPr>
          <w:rFonts w:cs="Arial"/>
          <w:i/>
          <w:iCs/>
          <w:sz w:val="24"/>
          <w:szCs w:val="24"/>
        </w:rPr>
        <w:t xml:space="preserve"> </w:t>
      </w:r>
      <w:r w:rsidRPr="0055667C">
        <w:rPr>
          <w:rFonts w:cs="Arial"/>
          <w:i/>
          <w:sz w:val="24"/>
          <w:szCs w:val="24"/>
        </w:rPr>
        <w:t>(</w:t>
      </w:r>
      <w:r w:rsidRPr="0055667C">
        <w:rPr>
          <w:rFonts w:cs="Arial"/>
          <w:sz w:val="24"/>
          <w:szCs w:val="24"/>
        </w:rPr>
        <w:t>далее Нарвинский сельсовет</w:t>
      </w:r>
      <w:r w:rsidRPr="0055667C">
        <w:rPr>
          <w:rFonts w:cs="Arial"/>
          <w:i/>
          <w:sz w:val="24"/>
          <w:szCs w:val="24"/>
        </w:rPr>
        <w:t>)</w:t>
      </w:r>
      <w:r w:rsidRPr="0055667C">
        <w:rPr>
          <w:rFonts w:cs="Arial"/>
          <w:sz w:val="24"/>
          <w:szCs w:val="24"/>
        </w:rPr>
        <w:t xml:space="preserve"> административных регламентов исполнения функций по оказанию муниципальных услуг (далее - административные регламенты).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1.2. Административный регламент устанавливает сроки и последовательность административных действий и административных процедур органами (отделами) администрации Нарвинского сельсовета, порядок взаимодействия между его органами (отделами) и должностными лицами, а также его взаимодействие с физическими или юридическими лицами (далее - заявители), органами муниципальной власти и местного самоуправления, а также учреждениями и организациями при предоставлении муниципальной услуги.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1.3. Административные регламенты разрабатываются органами, к сфере деятельности которых относится предоставление соответствующей услуги (далее - уполномоченный орган).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1.4. Административные регламенты разрабатываются на основе федеральных, краевых и муниципальных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услуг, положений органов (отделов) администрации Камарчагского сельсовета</w:t>
      </w:r>
      <w:r w:rsidRPr="0055667C">
        <w:rPr>
          <w:rFonts w:cs="Arial"/>
          <w:i/>
          <w:sz w:val="24"/>
          <w:szCs w:val="24"/>
        </w:rPr>
        <w:t xml:space="preserve"> </w:t>
      </w:r>
      <w:r w:rsidRPr="0055667C">
        <w:rPr>
          <w:rFonts w:cs="Arial"/>
          <w:sz w:val="24"/>
          <w:szCs w:val="24"/>
        </w:rPr>
        <w:t>и настоящего Порядка.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1.5. При разработке административных регламентов уполномоченный орган предусматривает оптимизацию (повышение качества) исполнения предоставления услуг, в том числе: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а) упорядочение административных процедур и административных действий;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б) устранение избыточных административных процедур и избыточных административных действий, если это не противоречит федеральным и краевым нормативным правовым актам;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счёт реализации принципа «одного окна», использование межведомственных согласований без участия заявителя, в том числе с использованием информационно-коммуникационных технологий;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её предоставления;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1.6. Административные регламенты разрабатываются исходя из требований к качеству и доступности услуг, устанавливаемых стандартами, разработанными и утвержденными в соответствии с действующим законодательством. До утверждения стандартов муниципальных услуг административные регламенты разрабатываются с учётом требований к предоставлению услуг, установленных действующим законодательством. В случае если в процессе разработки проекта административного 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1.7. Административные регламенты утверждаются постановлением администрации Нарвинского сельсовета.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1.8. В случае если в предоставлении муниципальной услуги участвуют несколько органов (отделов) администрации Нарвинского сельсовета  проект административного регламента разрабатывается совместно указанными органами (отделами). В случае возникновения неустранимых разногласий между органами (отделами) администрации Нарвинского сельсовета  по проектам административных регламентов проект рассматривается на специальном совещании с участием всех заинтересованных лиц под председательством  Главы Нарвинского сельсовета  курирующего данное направление деятельности. Административный регламент утверждается в порядке, установленном настоящим пунктом, в редакции, принятой на совещании.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1.9. Проекты административных регламентов согласовываются Главой Нарвинского сельсовета.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1.10. 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1.11. При разработке административного регламента возможно использование электронных средств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1.12. Проекты административных регламентов подлежат размещению в сети Интернет на официальном сайте администрации Манского района</w:t>
      </w:r>
      <w:r w:rsidRPr="0055667C">
        <w:rPr>
          <w:rFonts w:cs="Arial"/>
          <w:i/>
          <w:sz w:val="24"/>
          <w:szCs w:val="24"/>
        </w:rPr>
        <w:t xml:space="preserve">, </w:t>
      </w:r>
      <w:r w:rsidRPr="0055667C">
        <w:rPr>
          <w:rFonts w:cs="Arial"/>
          <w:sz w:val="24"/>
          <w:szCs w:val="24"/>
        </w:rPr>
        <w:t>а также опубликованию в соответствии с законодательством Российской Федерации и Красноярского края о доступе к информации о деятельности органов местного самоуправления. Тексты проектов административных регламентов размещаются в местах предоставления муниципальной услуги.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</w:rPr>
      </w:pPr>
    </w:p>
    <w:p w:rsidR="00527B37" w:rsidRPr="0055667C" w:rsidRDefault="00527B37" w:rsidP="0001346C">
      <w:pPr>
        <w:pStyle w:val="ConsPlusNormal"/>
        <w:ind w:firstLine="540"/>
        <w:jc w:val="center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2. Требования к административным регламентам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2.1. Наименование административного регламента определяется разработчиком административного регламента, с учётом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2.2. В административный регламент включаются следующие разделы: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общие положения;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стандарт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формы контроля за исполнением административного регламента;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2.3. Раздел, касающийся общих положений, состоит из следующих подразделов: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наименование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 xml:space="preserve">б) наименование органа, предоставляющего муниципальную услугу. В случае, если в предоставлении муниципальной услуги участвуют также иные органы (отделы) администрации Нарвинского сельсовета </w:t>
      </w:r>
      <w:r w:rsidRPr="0055667C">
        <w:rPr>
          <w:rFonts w:ascii="Arial" w:hAnsi="Arial" w:cs="Arial"/>
          <w:i/>
        </w:rPr>
        <w:t xml:space="preserve"> </w:t>
      </w:r>
      <w:r w:rsidRPr="0055667C">
        <w:rPr>
          <w:rFonts w:ascii="Arial" w:hAnsi="Arial" w:cs="Arial"/>
        </w:rPr>
        <w:t>и организации, без обращения в которые заявители не могут получить муниципальную услугу либо обращение в которые необходимо для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описание результатов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д)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2.4. Стандарт предоставления муниципальной услуги предусматривает: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наименование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наименование органа, предоставляющего муниципальную услугу;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результат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срок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д) правовые основания для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е)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з) исчерпывающий перечень оснований для отказа в предоставлении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л) срок регистрации запроса заявителя о предоставлении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м)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н) показатели доступности и качества муниципальных услуг;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о)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2.5. Если исполнение муниципальной услуги не связано с письменным или устным запросом заявителя, то положения раздела, касающегося требований к порядку предоставления муниципальной услуги, определяющие порядок взаимодействия с заявителями при исполнении муниципальной услуги, в административном регламенте исполнения муниципальной функции могут не раскрываться.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2.6. В разделе административных процедур, касающемся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указываются следующие сведения: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информация о местах нахождения и графике работы администрации Нарвинского сельсовета, предоставляющей муниципальную услугу, их структурных подразделениях, способы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справочные телефоны структурных подразделений администрации Нарвинского сельсовета, в том числе номер телефона-автоинформатора;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адрес официального сайта органа местного самоуправления в сети Интернет, содержащих информацию о предоставлении муниципальной услуги, адреса их электронной почты;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 xml:space="preserve">д) порядок, форма и место размещения указанной в </w:t>
      </w:r>
      <w:hyperlink r:id="rId4" w:history="1">
        <w:r w:rsidRPr="0055667C">
          <w:rPr>
            <w:rFonts w:ascii="Arial" w:hAnsi="Arial" w:cs="Arial"/>
          </w:rPr>
          <w:t>подпунктах «а</w:t>
        </w:r>
      </w:hyperlink>
      <w:r w:rsidRPr="0055667C">
        <w:rPr>
          <w:rFonts w:ascii="Arial" w:hAnsi="Arial" w:cs="Arial"/>
        </w:rPr>
        <w:t xml:space="preserve"> – </w:t>
      </w:r>
      <w:hyperlink r:id="rId5" w:history="1">
        <w:r w:rsidRPr="0055667C">
          <w:rPr>
            <w:rFonts w:ascii="Arial" w:hAnsi="Arial" w:cs="Arial"/>
          </w:rPr>
          <w:t>г»</w:t>
        </w:r>
      </w:hyperlink>
      <w:r w:rsidRPr="0055667C">
        <w:rPr>
          <w:rFonts w:ascii="Arial" w:hAnsi="Arial" w:cs="Arial"/>
        </w:rPr>
        <w:t xml:space="preserve"> настоящего пункта информации, в том числе на стендах в местах предоставления муниципальной услуги, а также в сети Интернет официального сайта органа местного самоуправления, предоставляющего муниципальную услугу.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2.7. В подразделе, касающемся сроков предоставления муниципальной услуги, указываются допустимые сроки: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прохождения отдельных административных процедур, необходимых для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выдачи документов, являющихся результатом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д) ожидания в очереди при подаче и получении документов заявителями.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2.8. В подразделе, касающемся перечня оснований для приостановления предоставления муниципальной услуги либо для отказа в предоставлении муниципальной услуги, приводится перечень оснований для приостановления предоставления муниципальной услуги либо для отказа в предоставлении муниципальной услуги в соответствии с законодательством Российской Федерации, в том числе для отказа в приеме и рассмотрении документов.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2.9. В подразделе, касающемся требований к местам исполнения предоставления муниципальной услуги, приводится описание требований к удобству и комфорту мест предоставления муниципальной услуги, в том числе к: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размещению и оформлению помещений;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размещению и оформлению визуальной, текстовой и мультимедийной информации;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оборудованию мест ожидания;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парковочным местам;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д) оформлению входа в здание;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е) местам для информирования заявителей, получения информации и заполнения необходимых документов;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ж) местам для ожидания заявителей;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з) местам для приема заявителей.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 xml:space="preserve">2.10. При подготовке подраздела, указанного в </w:t>
      </w:r>
      <w:hyperlink r:id="rId6" w:history="1">
        <w:r w:rsidRPr="0055667C">
          <w:rPr>
            <w:rFonts w:ascii="Arial" w:hAnsi="Arial" w:cs="Arial"/>
          </w:rPr>
          <w:t>пункте 2</w:t>
        </w:r>
      </w:hyperlink>
      <w:r w:rsidRPr="0055667C">
        <w:rPr>
          <w:rFonts w:ascii="Arial" w:hAnsi="Arial" w:cs="Arial"/>
        </w:rPr>
        <w:t>.9 настоящего Порядка,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исполнение по их заявлению предоставление муниципальной услуги.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2.11. В раздел, касающийся требований к порядку предоставлением муниципальной услуги, также включаются следующие сведения: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представления. Предусмотренные законодательством Российской Федерации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Российской Федерации прямо предусмотрена свободная форма подачи этих документов;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требования к предоставлению муниципальной услуги либо отдельных административных процедур в рамках предоставления муниципальной услуги в соответствии с законодательством Российской Федерации на платной (бесплатной) основе. Если федеральными законами, указами Президента Российской Федерации и постановлениями Правительства Российской Федерации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исполнение муниципальной услуги является бесплатным для заявителей.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2.12. Раздел, касающийся административных процедур,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2.13. Блок-схема исполнения муниципальной функции приводится в приложении к административному регламенту.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2.14. Описание каждого административного действия содержит следующие обязательные элементы: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юридические факты, являющиеся основанием для начала административного действия;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содержание административного действия, продолжительность и (или) максимальный срок его выполнения;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критерии принятия решений;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2.15. Раздел, касающийся формы контроля за исполнением административного регламента, состоит из следующих подразделов: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в) ответственность муниципальных служащих органа местного самоуправления за решения и действия (бездействие), принимаемые (осуществляемые) в ходе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2.16. В разделе, касающемся досудебного (внесудебного) порядка обжалования решений и действий (бездействий) органа, предоставляющего муниципальную услугу, а также должностных лиц или муниципальных служащих, указываются: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предмет досудебного (внесудебного) обжалования;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исчерпывающий перечень оснований для отказа в рассмотрении жалобы либо приостановления ее рассмотрения;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основания для начала процедуры досудебного (внесудебного) обжалования;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вышестоящие органы местного самоуправления и должностные лица, которым может быть адресована жалоба заявителя в досудебном (внесудебном) порядке;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сроки рассмотрения жалобы;</w:t>
      </w:r>
    </w:p>
    <w:p w:rsidR="00527B37" w:rsidRPr="0055667C" w:rsidRDefault="00527B37" w:rsidP="0001346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5667C">
        <w:rPr>
          <w:rFonts w:ascii="Arial" w:hAnsi="Arial" w:cs="Arial"/>
        </w:rPr>
        <w:t>- результат досудебного (внесудебного) обжалования применительно к каждой процедуре либо инстанции обжалования.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</w:p>
    <w:p w:rsidR="00527B37" w:rsidRPr="0055667C" w:rsidRDefault="00527B37" w:rsidP="0001346C">
      <w:pPr>
        <w:pStyle w:val="ConsPlusNormal"/>
        <w:ind w:firstLine="540"/>
        <w:jc w:val="center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3. Анализ практики применения административных регламентов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3.1. Анализ практики применения административных регламентов проводится администрацией Нарвинского сельсовета с целью установления: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б) обоснованности отказов в предоставлении муниципальной услуги;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г) 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д) ресурсного обеспечения исполнения административного регламента;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е) необходимости внесения в него изменений.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3.2. Периодичность проведения анализа практики применения административных регламентов  за истекший год.</w:t>
      </w:r>
    </w:p>
    <w:p w:rsidR="00527B37" w:rsidRPr="0055667C" w:rsidRDefault="00527B37" w:rsidP="0001346C">
      <w:pPr>
        <w:pStyle w:val="ConsPlusNormal"/>
        <w:ind w:firstLine="540"/>
        <w:jc w:val="both"/>
        <w:outlineLvl w:val="1"/>
        <w:rPr>
          <w:rFonts w:cs="Arial"/>
          <w:sz w:val="24"/>
          <w:szCs w:val="24"/>
        </w:rPr>
      </w:pPr>
      <w:r w:rsidRPr="0055667C">
        <w:rPr>
          <w:rFonts w:cs="Arial"/>
          <w:sz w:val="24"/>
          <w:szCs w:val="24"/>
        </w:rPr>
        <w:t>3.3. Результаты анализа практики применения административного регламента размещаются в сети Интернет на официальном сайте администрации  Манского района, а также размещаются в местах предоставления муниципальной услуги.</w:t>
      </w:r>
    </w:p>
    <w:p w:rsidR="00527B37" w:rsidRPr="0055667C" w:rsidRDefault="00527B37" w:rsidP="0001346C">
      <w:pPr>
        <w:pStyle w:val="ConsPlusNormal"/>
        <w:ind w:firstLine="0"/>
        <w:jc w:val="both"/>
        <w:outlineLvl w:val="1"/>
        <w:rPr>
          <w:rFonts w:cs="Arial"/>
          <w:sz w:val="24"/>
          <w:szCs w:val="24"/>
        </w:rPr>
      </w:pPr>
    </w:p>
    <w:p w:rsidR="00527B37" w:rsidRPr="0055667C" w:rsidRDefault="00527B37" w:rsidP="0001346C">
      <w:pPr>
        <w:rPr>
          <w:rFonts w:ascii="Arial" w:hAnsi="Arial" w:cs="Arial"/>
        </w:rPr>
      </w:pPr>
    </w:p>
    <w:p w:rsidR="00527B37" w:rsidRPr="0055667C" w:rsidRDefault="00527B37" w:rsidP="0001346C">
      <w:pPr>
        <w:rPr>
          <w:rFonts w:ascii="Arial" w:hAnsi="Arial" w:cs="Arial"/>
        </w:rPr>
      </w:pPr>
    </w:p>
    <w:p w:rsidR="00527B37" w:rsidRPr="0055667C" w:rsidRDefault="00527B37" w:rsidP="0001346C">
      <w:pPr>
        <w:rPr>
          <w:rFonts w:ascii="Arial" w:hAnsi="Arial" w:cs="Arial"/>
        </w:rPr>
      </w:pPr>
    </w:p>
    <w:p w:rsidR="00527B37" w:rsidRPr="0055667C" w:rsidRDefault="00527B37" w:rsidP="0001346C">
      <w:pPr>
        <w:rPr>
          <w:rFonts w:ascii="Arial" w:hAnsi="Arial" w:cs="Arial"/>
        </w:rPr>
      </w:pPr>
    </w:p>
    <w:p w:rsidR="00527B37" w:rsidRPr="0055667C" w:rsidRDefault="00527B37" w:rsidP="0001346C">
      <w:pPr>
        <w:rPr>
          <w:rFonts w:ascii="Arial" w:hAnsi="Arial" w:cs="Arial"/>
        </w:rPr>
      </w:pPr>
    </w:p>
    <w:sectPr w:rsidR="00527B37" w:rsidRPr="0055667C" w:rsidSect="00556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46C"/>
    <w:rsid w:val="0001346C"/>
    <w:rsid w:val="0007111A"/>
    <w:rsid w:val="000D2CA7"/>
    <w:rsid w:val="00150A79"/>
    <w:rsid w:val="00162A48"/>
    <w:rsid w:val="001B18D0"/>
    <w:rsid w:val="00274B34"/>
    <w:rsid w:val="002A2364"/>
    <w:rsid w:val="002C0BEC"/>
    <w:rsid w:val="00371F11"/>
    <w:rsid w:val="003F3E21"/>
    <w:rsid w:val="003F6F62"/>
    <w:rsid w:val="004119D3"/>
    <w:rsid w:val="00423D9E"/>
    <w:rsid w:val="00431F0F"/>
    <w:rsid w:val="00463273"/>
    <w:rsid w:val="004A436F"/>
    <w:rsid w:val="004B40AE"/>
    <w:rsid w:val="00527B37"/>
    <w:rsid w:val="0055667C"/>
    <w:rsid w:val="00593BFD"/>
    <w:rsid w:val="005B0BED"/>
    <w:rsid w:val="005C0573"/>
    <w:rsid w:val="005C5B54"/>
    <w:rsid w:val="005F1EE2"/>
    <w:rsid w:val="00691BB5"/>
    <w:rsid w:val="006D4B24"/>
    <w:rsid w:val="006E1934"/>
    <w:rsid w:val="00740055"/>
    <w:rsid w:val="007924AD"/>
    <w:rsid w:val="007F0155"/>
    <w:rsid w:val="008162A3"/>
    <w:rsid w:val="00836AE2"/>
    <w:rsid w:val="008646B5"/>
    <w:rsid w:val="00891975"/>
    <w:rsid w:val="009106DE"/>
    <w:rsid w:val="00AA26B9"/>
    <w:rsid w:val="00B6018B"/>
    <w:rsid w:val="00B76E5E"/>
    <w:rsid w:val="00B83CC8"/>
    <w:rsid w:val="00BD013A"/>
    <w:rsid w:val="00C44EC2"/>
    <w:rsid w:val="00C63026"/>
    <w:rsid w:val="00C92C26"/>
    <w:rsid w:val="00D01E44"/>
    <w:rsid w:val="00E01124"/>
    <w:rsid w:val="00F02C0F"/>
    <w:rsid w:val="00F03244"/>
    <w:rsid w:val="00FA0B5C"/>
    <w:rsid w:val="00FD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346C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01346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1346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134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2C26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2378;fld=134;dst=100151" TargetMode="External"/><Relationship Id="rId5" Type="http://schemas.openxmlformats.org/officeDocument/2006/relationships/hyperlink" Target="consultantplus://offline/main?base=LAW;n=92378;fld=134;dst=100142" TargetMode="External"/><Relationship Id="rId4" Type="http://schemas.openxmlformats.org/officeDocument/2006/relationships/hyperlink" Target="consultantplus://offline/main?base=LAW;n=92378;fld=134;dst=100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8</Pages>
  <Words>3080</Words>
  <Characters>17559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Egor</cp:lastModifiedBy>
  <cp:revision>15</cp:revision>
  <cp:lastPrinted>2012-05-18T06:15:00Z</cp:lastPrinted>
  <dcterms:created xsi:type="dcterms:W3CDTF">2012-03-28T01:57:00Z</dcterms:created>
  <dcterms:modified xsi:type="dcterms:W3CDTF">2021-11-24T06:51:00Z</dcterms:modified>
</cp:coreProperties>
</file>